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FC65E" w14:textId="77777777" w:rsidR="009F5C78" w:rsidRDefault="00000000">
      <w:r>
        <w:rPr>
          <w:rFonts w:hint="eastAsia"/>
        </w:rPr>
        <w:t>件：</w:t>
      </w:r>
    </w:p>
    <w:p w14:paraId="2A59CB1B" w14:textId="77777777" w:rsidR="009F5C78" w:rsidRDefault="00000000">
      <w:pPr>
        <w:spacing w:line="440" w:lineRule="exact"/>
        <w:jc w:val="center"/>
        <w:rPr>
          <w:rFonts w:ascii="仿宋_GB2312" w:eastAsia="仿宋_GB2312" w:hAnsi="宋体" w:hint="eastAsia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安徽师范大学本科</w:t>
      </w:r>
      <w:r w:rsidR="00936B70">
        <w:rPr>
          <w:rFonts w:ascii="仿宋_GB2312" w:eastAsia="仿宋_GB2312" w:hAnsi="宋体" w:hint="eastAsia"/>
          <w:b/>
          <w:sz w:val="32"/>
          <w:szCs w:val="32"/>
        </w:rPr>
        <w:t>毕业</w:t>
      </w:r>
      <w:r>
        <w:rPr>
          <w:rFonts w:ascii="仿宋_GB2312" w:eastAsia="仿宋_GB2312" w:hAnsi="宋体" w:hint="eastAsia"/>
          <w:b/>
          <w:sz w:val="32"/>
          <w:szCs w:val="32"/>
        </w:rPr>
        <w:t>论文（设计）指导过程记录表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9"/>
        <w:gridCol w:w="1379"/>
        <w:gridCol w:w="1379"/>
        <w:gridCol w:w="1799"/>
        <w:gridCol w:w="1382"/>
        <w:gridCol w:w="1148"/>
      </w:tblGrid>
      <w:tr w:rsidR="009F5C78" w:rsidRPr="00DA0467" w14:paraId="73C44671" w14:textId="77777777">
        <w:trPr>
          <w:trHeight w:val="510"/>
        </w:trPr>
        <w:tc>
          <w:tcPr>
            <w:tcW w:w="729" w:type="pct"/>
            <w:vAlign w:val="center"/>
          </w:tcPr>
          <w:p w14:paraId="51D1A52C" w14:textId="77777777" w:rsidR="009F5C78" w:rsidRPr="00DA0467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proofErr w:type="gramStart"/>
            <w:r w:rsidRPr="00DA0467">
              <w:rPr>
                <w:rFonts w:ascii="仿宋" w:eastAsia="仿宋" w:hAnsi="仿宋" w:hint="eastAsia"/>
                <w:sz w:val="24"/>
              </w:rPr>
              <w:t xml:space="preserve">题　　</w:t>
            </w:r>
            <w:proofErr w:type="gramEnd"/>
            <w:r w:rsidRPr="00DA0467">
              <w:rPr>
                <w:rFonts w:ascii="仿宋" w:eastAsia="仿宋" w:hAnsi="仿宋" w:hint="eastAsia"/>
                <w:sz w:val="24"/>
              </w:rPr>
              <w:t>目</w:t>
            </w:r>
          </w:p>
        </w:tc>
        <w:tc>
          <w:tcPr>
            <w:tcW w:w="4271" w:type="pct"/>
            <w:gridSpan w:val="5"/>
            <w:vAlign w:val="center"/>
          </w:tcPr>
          <w:p w14:paraId="72BA6512" w14:textId="77777777" w:rsidR="009F5C78" w:rsidRPr="00DA0467" w:rsidRDefault="009F5C78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9F5C78" w:rsidRPr="00DA0467" w14:paraId="6AE1C45E" w14:textId="77777777">
        <w:trPr>
          <w:trHeight w:val="510"/>
        </w:trPr>
        <w:tc>
          <w:tcPr>
            <w:tcW w:w="729" w:type="pct"/>
            <w:vAlign w:val="center"/>
          </w:tcPr>
          <w:p w14:paraId="4BCF5443" w14:textId="77777777" w:rsidR="009F5C78" w:rsidRPr="00DA0467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DA0467">
              <w:rPr>
                <w:rFonts w:ascii="仿宋" w:eastAsia="仿宋" w:hAnsi="仿宋" w:hint="eastAsia"/>
                <w:sz w:val="24"/>
              </w:rPr>
              <w:t>学生姓名</w:t>
            </w:r>
          </w:p>
        </w:tc>
        <w:tc>
          <w:tcPr>
            <w:tcW w:w="831" w:type="pct"/>
            <w:vAlign w:val="center"/>
          </w:tcPr>
          <w:p w14:paraId="6BE067E0" w14:textId="77777777" w:rsidR="009F5C78" w:rsidRPr="00DA0467" w:rsidRDefault="009F5C78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31" w:type="pct"/>
            <w:vAlign w:val="center"/>
          </w:tcPr>
          <w:p w14:paraId="1AFDFEE7" w14:textId="77777777" w:rsidR="009F5C78" w:rsidRPr="00DA0467" w:rsidRDefault="00936B70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DA0467">
              <w:rPr>
                <w:rFonts w:ascii="仿宋" w:eastAsia="仿宋" w:hAnsi="仿宋" w:hint="eastAsia"/>
                <w:sz w:val="24"/>
              </w:rPr>
              <w:t>准考证号</w:t>
            </w:r>
          </w:p>
        </w:tc>
        <w:tc>
          <w:tcPr>
            <w:tcW w:w="1084" w:type="pct"/>
            <w:vAlign w:val="center"/>
          </w:tcPr>
          <w:p w14:paraId="1D28A795" w14:textId="77777777" w:rsidR="009F5C78" w:rsidRPr="00DA0467" w:rsidRDefault="009F5C78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33" w:type="pct"/>
            <w:vAlign w:val="center"/>
          </w:tcPr>
          <w:p w14:paraId="3BB1B36E" w14:textId="77777777" w:rsidR="009F5C78" w:rsidRPr="00DA0467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DA0467">
              <w:rPr>
                <w:rFonts w:ascii="仿宋" w:eastAsia="仿宋" w:hAnsi="仿宋" w:hint="eastAsia"/>
                <w:sz w:val="24"/>
              </w:rPr>
              <w:t>指导教师</w:t>
            </w:r>
          </w:p>
        </w:tc>
        <w:tc>
          <w:tcPr>
            <w:tcW w:w="692" w:type="pct"/>
            <w:vAlign w:val="center"/>
          </w:tcPr>
          <w:p w14:paraId="2B3D548F" w14:textId="77777777" w:rsidR="009F5C78" w:rsidRPr="00DA0467" w:rsidRDefault="009F5C78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9F5C78" w:rsidRPr="00DA0467" w14:paraId="2FDD49A6" w14:textId="77777777">
        <w:trPr>
          <w:trHeight w:val="510"/>
        </w:trPr>
        <w:tc>
          <w:tcPr>
            <w:tcW w:w="729" w:type="pct"/>
            <w:vAlign w:val="center"/>
          </w:tcPr>
          <w:p w14:paraId="723742DB" w14:textId="77777777" w:rsidR="009F5C78" w:rsidRPr="00DA0467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DA0467">
              <w:rPr>
                <w:rFonts w:ascii="仿宋" w:eastAsia="仿宋" w:hAnsi="仿宋" w:hint="eastAsia"/>
                <w:sz w:val="24"/>
              </w:rPr>
              <w:t>学    院</w:t>
            </w:r>
          </w:p>
        </w:tc>
        <w:tc>
          <w:tcPr>
            <w:tcW w:w="831" w:type="pct"/>
            <w:vAlign w:val="center"/>
          </w:tcPr>
          <w:p w14:paraId="4D0CBD60" w14:textId="77777777" w:rsidR="009F5C78" w:rsidRPr="00DA0467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DA0467">
              <w:rPr>
                <w:rFonts w:ascii="仿宋" w:eastAsia="仿宋" w:hAnsi="仿宋" w:hint="eastAsia"/>
                <w:sz w:val="24"/>
              </w:rPr>
              <w:t>文学院</w:t>
            </w:r>
          </w:p>
        </w:tc>
        <w:tc>
          <w:tcPr>
            <w:tcW w:w="831" w:type="pct"/>
            <w:vAlign w:val="center"/>
          </w:tcPr>
          <w:p w14:paraId="7CC9E26A" w14:textId="77777777" w:rsidR="009F5C78" w:rsidRPr="00DA0467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DA0467">
              <w:rPr>
                <w:rFonts w:ascii="仿宋" w:eastAsia="仿宋" w:hAnsi="仿宋" w:hint="eastAsia"/>
                <w:sz w:val="24"/>
              </w:rPr>
              <w:t>专    业</w:t>
            </w:r>
          </w:p>
        </w:tc>
        <w:tc>
          <w:tcPr>
            <w:tcW w:w="1084" w:type="pct"/>
            <w:vAlign w:val="center"/>
          </w:tcPr>
          <w:p w14:paraId="67FFF4D7" w14:textId="77777777" w:rsidR="009F5C78" w:rsidRPr="00DA0467" w:rsidRDefault="009F5C78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33" w:type="pct"/>
            <w:vAlign w:val="center"/>
          </w:tcPr>
          <w:p w14:paraId="6160D184" w14:textId="77777777" w:rsidR="009F5C78" w:rsidRPr="00DA0467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proofErr w:type="gramStart"/>
            <w:r w:rsidRPr="00DA0467">
              <w:rPr>
                <w:rFonts w:ascii="仿宋" w:eastAsia="仿宋" w:hAnsi="仿宋" w:hint="eastAsia"/>
                <w:sz w:val="24"/>
              </w:rPr>
              <w:t xml:space="preserve">职　　</w:t>
            </w:r>
            <w:proofErr w:type="gramEnd"/>
            <w:r w:rsidRPr="00DA0467">
              <w:rPr>
                <w:rFonts w:ascii="仿宋" w:eastAsia="仿宋" w:hAnsi="仿宋" w:hint="eastAsia"/>
                <w:sz w:val="24"/>
              </w:rPr>
              <w:t>称</w:t>
            </w:r>
          </w:p>
        </w:tc>
        <w:tc>
          <w:tcPr>
            <w:tcW w:w="692" w:type="pct"/>
            <w:vAlign w:val="center"/>
          </w:tcPr>
          <w:p w14:paraId="5A52A6FE" w14:textId="77777777" w:rsidR="009F5C78" w:rsidRPr="00DA0467" w:rsidRDefault="009F5C78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9F5C78" w:rsidRPr="00DA0467" w14:paraId="0CEC74A2" w14:textId="77777777">
        <w:trPr>
          <w:trHeight w:val="227"/>
        </w:trPr>
        <w:tc>
          <w:tcPr>
            <w:tcW w:w="729" w:type="pct"/>
            <w:vAlign w:val="center"/>
          </w:tcPr>
          <w:p w14:paraId="575F23F2" w14:textId="77777777" w:rsidR="009F5C78" w:rsidRPr="00DA0467" w:rsidRDefault="009F5C78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  <w:p w14:paraId="77F2CF0E" w14:textId="77777777" w:rsidR="009F5C78" w:rsidRPr="00DA0467" w:rsidRDefault="00000000">
            <w:pPr>
              <w:jc w:val="distribute"/>
              <w:rPr>
                <w:rFonts w:ascii="仿宋" w:eastAsia="仿宋" w:hAnsi="仿宋" w:hint="eastAsia"/>
                <w:sz w:val="24"/>
              </w:rPr>
            </w:pPr>
            <w:r w:rsidRPr="00DA0467">
              <w:rPr>
                <w:rFonts w:ascii="仿宋" w:eastAsia="仿宋" w:hAnsi="仿宋" w:hint="eastAsia"/>
                <w:sz w:val="24"/>
              </w:rPr>
              <w:t>指导内容</w:t>
            </w:r>
          </w:p>
          <w:p w14:paraId="38FE4B9D" w14:textId="77777777" w:rsidR="009F5C78" w:rsidRPr="00DA0467" w:rsidRDefault="009F5C78">
            <w:pPr>
              <w:jc w:val="distribute"/>
              <w:rPr>
                <w:rFonts w:ascii="仿宋" w:eastAsia="仿宋" w:hAnsi="仿宋" w:hint="eastAsia"/>
                <w:sz w:val="24"/>
              </w:rPr>
            </w:pPr>
          </w:p>
          <w:p w14:paraId="0EA7A5DF" w14:textId="77777777" w:rsidR="009F5C78" w:rsidRPr="00DA0467" w:rsidRDefault="00000000">
            <w:pPr>
              <w:jc w:val="distribute"/>
              <w:rPr>
                <w:rFonts w:ascii="仿宋" w:eastAsia="仿宋" w:hAnsi="仿宋" w:hint="eastAsia"/>
                <w:sz w:val="24"/>
              </w:rPr>
            </w:pPr>
            <w:r w:rsidRPr="00DA0467">
              <w:rPr>
                <w:rFonts w:ascii="仿宋" w:eastAsia="仿宋" w:hAnsi="仿宋" w:hint="eastAsia"/>
                <w:sz w:val="24"/>
              </w:rPr>
              <w:t>记录一</w:t>
            </w:r>
          </w:p>
          <w:p w14:paraId="50931BB3" w14:textId="77777777" w:rsidR="009F5C78" w:rsidRPr="00DA0467" w:rsidRDefault="009F5C78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4271" w:type="pct"/>
            <w:gridSpan w:val="5"/>
          </w:tcPr>
          <w:p w14:paraId="369A8B01" w14:textId="1F5B77E1" w:rsidR="009F5C78" w:rsidRPr="00DA0467" w:rsidRDefault="00AE2805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网络指导</w:t>
            </w:r>
          </w:p>
          <w:p w14:paraId="61D36B32" w14:textId="77777777" w:rsidR="009F5C78" w:rsidRPr="00DA0467" w:rsidRDefault="00000000">
            <w:pPr>
              <w:numPr>
                <w:ilvl w:val="0"/>
                <w:numId w:val="1"/>
              </w:numPr>
              <w:jc w:val="left"/>
              <w:rPr>
                <w:rFonts w:ascii="仿宋" w:eastAsia="仿宋" w:hAnsi="仿宋" w:cs="仿宋" w:hint="eastAsia"/>
                <w:sz w:val="24"/>
              </w:rPr>
            </w:pPr>
            <w:r w:rsidRPr="00DA0467">
              <w:rPr>
                <w:rFonts w:ascii="仿宋" w:eastAsia="仿宋" w:hAnsi="仿宋" w:cs="仿宋" w:hint="eastAsia"/>
                <w:sz w:val="24"/>
              </w:rPr>
              <w:t>下达毕业论文写作任务，进行初步选题指导，要求论文选题要将专业与现实相结合，依据学生兴趣提供选题的方向性建议。</w:t>
            </w:r>
          </w:p>
          <w:p w14:paraId="06C44219" w14:textId="77777777" w:rsidR="009F5C78" w:rsidRPr="00DA0467" w:rsidRDefault="00000000">
            <w:pPr>
              <w:numPr>
                <w:ilvl w:val="0"/>
                <w:numId w:val="1"/>
              </w:numPr>
              <w:jc w:val="left"/>
              <w:rPr>
                <w:rFonts w:ascii="仿宋" w:eastAsia="仿宋" w:hAnsi="仿宋" w:cs="仿宋" w:hint="eastAsia"/>
                <w:sz w:val="24"/>
              </w:rPr>
            </w:pPr>
            <w:r w:rsidRPr="00DA0467">
              <w:rPr>
                <w:rFonts w:ascii="仿宋" w:eastAsia="仿宋" w:hAnsi="仿宋" w:cs="仿宋" w:hint="eastAsia"/>
                <w:sz w:val="24"/>
              </w:rPr>
              <w:t>简要说明毕业论文要求与撰写规范，提供范文示例和讲解。</w:t>
            </w:r>
          </w:p>
          <w:p w14:paraId="32285FE5" w14:textId="77777777" w:rsidR="009F5C78" w:rsidRPr="00DA0467" w:rsidRDefault="00000000">
            <w:pPr>
              <w:numPr>
                <w:ilvl w:val="0"/>
                <w:numId w:val="1"/>
              </w:numPr>
              <w:jc w:val="left"/>
              <w:rPr>
                <w:rFonts w:ascii="仿宋" w:eastAsia="仿宋" w:hAnsi="仿宋" w:cs="仿宋" w:hint="eastAsia"/>
                <w:sz w:val="24"/>
              </w:rPr>
            </w:pPr>
            <w:r w:rsidRPr="00DA0467">
              <w:rPr>
                <w:rFonts w:ascii="仿宋" w:eastAsia="仿宋" w:hAnsi="仿宋" w:cs="仿宋" w:hint="eastAsia"/>
                <w:sz w:val="24"/>
              </w:rPr>
              <w:t>规划论文写作大致时间进度，提醒学生着手搜集文献资料。</w:t>
            </w:r>
          </w:p>
          <w:p w14:paraId="51F3B17A" w14:textId="772BC5AB" w:rsidR="009F5C78" w:rsidRPr="00DA0467" w:rsidRDefault="00000000">
            <w:pPr>
              <w:wordWrap w:val="0"/>
              <w:jc w:val="right"/>
              <w:rPr>
                <w:rFonts w:ascii="仿宋" w:eastAsia="仿宋" w:hAnsi="仿宋" w:hint="eastAsia"/>
                <w:sz w:val="24"/>
              </w:rPr>
            </w:pPr>
            <w:r w:rsidRPr="00DA0467">
              <w:rPr>
                <w:rFonts w:ascii="仿宋" w:eastAsia="仿宋" w:hAnsi="仿宋" w:hint="eastAsia"/>
                <w:sz w:val="24"/>
              </w:rPr>
              <w:t>年</w:t>
            </w:r>
            <w:r w:rsidR="00C264A8" w:rsidRPr="00DA0467">
              <w:rPr>
                <w:rFonts w:ascii="仿宋" w:eastAsia="仿宋" w:hAnsi="仿宋" w:hint="eastAsia"/>
                <w:sz w:val="24"/>
              </w:rPr>
              <w:t xml:space="preserve"> </w:t>
            </w:r>
            <w:r w:rsidR="00C264A8" w:rsidRPr="00DA0467">
              <w:rPr>
                <w:rFonts w:ascii="仿宋" w:eastAsia="仿宋" w:hAnsi="仿宋"/>
                <w:sz w:val="24"/>
              </w:rPr>
              <w:t xml:space="preserve">  </w:t>
            </w:r>
            <w:r w:rsidRPr="00DA0467">
              <w:rPr>
                <w:rFonts w:ascii="仿宋" w:eastAsia="仿宋" w:hAnsi="仿宋" w:hint="eastAsia"/>
                <w:sz w:val="24"/>
              </w:rPr>
              <w:t>月</w:t>
            </w:r>
            <w:r w:rsidR="00C264A8" w:rsidRPr="00DA0467">
              <w:rPr>
                <w:rFonts w:ascii="仿宋" w:eastAsia="仿宋" w:hAnsi="仿宋"/>
                <w:sz w:val="24"/>
              </w:rPr>
              <w:t xml:space="preserve">   </w:t>
            </w:r>
            <w:r w:rsidRPr="00DA0467"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9F5C78" w:rsidRPr="00DA0467" w14:paraId="5FC14266" w14:textId="77777777">
        <w:trPr>
          <w:trHeight w:val="227"/>
        </w:trPr>
        <w:tc>
          <w:tcPr>
            <w:tcW w:w="729" w:type="pct"/>
            <w:vAlign w:val="center"/>
          </w:tcPr>
          <w:p w14:paraId="66432020" w14:textId="77777777" w:rsidR="009F5C78" w:rsidRPr="00DA0467" w:rsidRDefault="009F5C78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  <w:p w14:paraId="38344B16" w14:textId="77777777" w:rsidR="009F5C78" w:rsidRPr="00DA0467" w:rsidRDefault="00000000">
            <w:pPr>
              <w:jc w:val="distribute"/>
              <w:rPr>
                <w:rFonts w:ascii="仿宋" w:eastAsia="仿宋" w:hAnsi="仿宋" w:hint="eastAsia"/>
                <w:sz w:val="24"/>
              </w:rPr>
            </w:pPr>
            <w:r w:rsidRPr="00DA0467">
              <w:rPr>
                <w:rFonts w:ascii="仿宋" w:eastAsia="仿宋" w:hAnsi="仿宋" w:hint="eastAsia"/>
                <w:sz w:val="24"/>
              </w:rPr>
              <w:t>指导内容</w:t>
            </w:r>
          </w:p>
          <w:p w14:paraId="49314E34" w14:textId="77777777" w:rsidR="009F5C78" w:rsidRPr="00DA0467" w:rsidRDefault="009F5C78">
            <w:pPr>
              <w:jc w:val="distribute"/>
              <w:rPr>
                <w:rFonts w:ascii="仿宋" w:eastAsia="仿宋" w:hAnsi="仿宋" w:hint="eastAsia"/>
                <w:sz w:val="24"/>
              </w:rPr>
            </w:pPr>
          </w:p>
          <w:p w14:paraId="0391F81C" w14:textId="77777777" w:rsidR="009F5C78" w:rsidRPr="00DA0467" w:rsidRDefault="00000000">
            <w:pPr>
              <w:jc w:val="distribute"/>
              <w:rPr>
                <w:rFonts w:ascii="仿宋" w:eastAsia="仿宋" w:hAnsi="仿宋" w:hint="eastAsia"/>
                <w:sz w:val="24"/>
              </w:rPr>
            </w:pPr>
            <w:r w:rsidRPr="00DA0467">
              <w:rPr>
                <w:rFonts w:ascii="仿宋" w:eastAsia="仿宋" w:hAnsi="仿宋" w:hint="eastAsia"/>
                <w:sz w:val="24"/>
              </w:rPr>
              <w:t>记录二</w:t>
            </w:r>
          </w:p>
          <w:p w14:paraId="11E80E23" w14:textId="77777777" w:rsidR="009F5C78" w:rsidRPr="00DA0467" w:rsidRDefault="009F5C78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4271" w:type="pct"/>
            <w:gridSpan w:val="5"/>
          </w:tcPr>
          <w:p w14:paraId="0E72FE87" w14:textId="77777777" w:rsidR="009F5C78" w:rsidRPr="00DA0467" w:rsidRDefault="00000000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 w:rsidRPr="00DA0467">
              <w:rPr>
                <w:rFonts w:ascii="仿宋" w:eastAsia="仿宋" w:hAnsi="仿宋" w:cs="仿宋" w:hint="eastAsia"/>
                <w:sz w:val="24"/>
              </w:rPr>
              <w:t>指导选题</w:t>
            </w:r>
          </w:p>
          <w:p w14:paraId="6C9B4227" w14:textId="77777777" w:rsidR="009F5C78" w:rsidRPr="00DA0467" w:rsidRDefault="00000000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 w:rsidRPr="00DA0467">
              <w:rPr>
                <w:rFonts w:ascii="仿宋" w:eastAsia="仿宋" w:hAnsi="仿宋" w:cs="仿宋" w:hint="eastAsia"/>
                <w:sz w:val="24"/>
              </w:rPr>
              <w:t>1、了解学生文献阅读情况与研究意向，帮助学生确定论文选题，并进行研究的可行性分析，一起探讨、明确研究方向和意义。</w:t>
            </w:r>
            <w:r w:rsidRPr="00DA0467">
              <w:rPr>
                <w:rFonts w:ascii="仿宋" w:eastAsia="仿宋" w:hAnsi="仿宋" w:cs="仿宋" w:hint="eastAsia"/>
                <w:sz w:val="24"/>
              </w:rPr>
              <w:br/>
              <w:t>2、结合学生各自选题指导论文写作方法，推荐相关文献以供参考。</w:t>
            </w:r>
            <w:r w:rsidRPr="00DA0467">
              <w:rPr>
                <w:rFonts w:ascii="仿宋" w:eastAsia="仿宋" w:hAnsi="仿宋" w:cs="宋体"/>
                <w:sz w:val="24"/>
              </w:rPr>
              <w:br/>
            </w:r>
            <w:r w:rsidRPr="00DA0467">
              <w:rPr>
                <w:rFonts w:ascii="仿宋" w:eastAsia="仿宋" w:hAnsi="仿宋" w:cs="仿宋" w:hint="eastAsia"/>
                <w:sz w:val="24"/>
              </w:rPr>
              <w:t>3、要求学生大量阅读文献期刊，梳理写作思路，拟定论文大纲。</w:t>
            </w:r>
          </w:p>
          <w:p w14:paraId="1B45CC74" w14:textId="5BA9D74F" w:rsidR="009F5C78" w:rsidRPr="00DA0467" w:rsidRDefault="00000000">
            <w:pPr>
              <w:jc w:val="right"/>
              <w:rPr>
                <w:rFonts w:ascii="仿宋" w:eastAsia="仿宋" w:hAnsi="仿宋" w:hint="eastAsia"/>
                <w:sz w:val="24"/>
              </w:rPr>
            </w:pPr>
            <w:r w:rsidRPr="00DA0467">
              <w:rPr>
                <w:rFonts w:ascii="仿宋" w:eastAsia="仿宋" w:hAnsi="仿宋" w:cs="仿宋" w:hint="eastAsia"/>
                <w:sz w:val="24"/>
              </w:rPr>
              <w:t>年</w:t>
            </w:r>
            <w:r w:rsidR="00D041D6">
              <w:rPr>
                <w:rFonts w:ascii="仿宋" w:eastAsia="仿宋" w:hAnsi="仿宋" w:cs="仿宋" w:hint="eastAsia"/>
                <w:sz w:val="24"/>
              </w:rPr>
              <w:t xml:space="preserve">  </w:t>
            </w:r>
            <w:r w:rsidRPr="00DA0467">
              <w:rPr>
                <w:rFonts w:ascii="仿宋" w:eastAsia="仿宋" w:hAnsi="仿宋" w:cs="仿宋" w:hint="eastAsia"/>
                <w:sz w:val="24"/>
              </w:rPr>
              <w:t>月</w:t>
            </w:r>
            <w:r w:rsidR="00D041D6">
              <w:rPr>
                <w:rFonts w:ascii="仿宋" w:eastAsia="仿宋" w:hAnsi="仿宋" w:cs="仿宋" w:hint="eastAsia"/>
                <w:sz w:val="24"/>
              </w:rPr>
              <w:t xml:space="preserve">  </w:t>
            </w:r>
            <w:r w:rsidRPr="00DA0467">
              <w:rPr>
                <w:rFonts w:ascii="仿宋" w:eastAsia="仿宋" w:hAnsi="仿宋" w:cs="仿宋" w:hint="eastAsia"/>
                <w:sz w:val="24"/>
              </w:rPr>
              <w:t>日</w:t>
            </w:r>
          </w:p>
        </w:tc>
      </w:tr>
      <w:tr w:rsidR="009F5C78" w:rsidRPr="00DA0467" w14:paraId="0B864952" w14:textId="77777777">
        <w:trPr>
          <w:trHeight w:val="227"/>
        </w:trPr>
        <w:tc>
          <w:tcPr>
            <w:tcW w:w="729" w:type="pct"/>
            <w:vAlign w:val="center"/>
          </w:tcPr>
          <w:p w14:paraId="141D2F1B" w14:textId="77777777" w:rsidR="009F5C78" w:rsidRPr="00DA0467" w:rsidRDefault="009F5C78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  <w:p w14:paraId="3EA4CF70" w14:textId="77777777" w:rsidR="009F5C78" w:rsidRPr="00DA0467" w:rsidRDefault="00000000">
            <w:pPr>
              <w:jc w:val="distribute"/>
              <w:rPr>
                <w:rFonts w:ascii="仿宋" w:eastAsia="仿宋" w:hAnsi="仿宋" w:hint="eastAsia"/>
                <w:sz w:val="24"/>
              </w:rPr>
            </w:pPr>
            <w:r w:rsidRPr="00DA0467">
              <w:rPr>
                <w:rFonts w:ascii="仿宋" w:eastAsia="仿宋" w:hAnsi="仿宋" w:hint="eastAsia"/>
                <w:sz w:val="24"/>
              </w:rPr>
              <w:t>指导内容</w:t>
            </w:r>
          </w:p>
          <w:p w14:paraId="53B6D11B" w14:textId="77777777" w:rsidR="009F5C78" w:rsidRPr="00DA0467" w:rsidRDefault="009F5C78">
            <w:pPr>
              <w:jc w:val="distribute"/>
              <w:rPr>
                <w:rFonts w:ascii="仿宋" w:eastAsia="仿宋" w:hAnsi="仿宋" w:hint="eastAsia"/>
                <w:sz w:val="24"/>
              </w:rPr>
            </w:pPr>
          </w:p>
          <w:p w14:paraId="2780D559" w14:textId="77777777" w:rsidR="009F5C78" w:rsidRPr="00DA0467" w:rsidRDefault="00000000">
            <w:pPr>
              <w:jc w:val="distribute"/>
              <w:rPr>
                <w:rFonts w:ascii="仿宋" w:eastAsia="仿宋" w:hAnsi="仿宋" w:hint="eastAsia"/>
                <w:sz w:val="24"/>
              </w:rPr>
            </w:pPr>
            <w:r w:rsidRPr="00DA0467">
              <w:rPr>
                <w:rFonts w:ascii="仿宋" w:eastAsia="仿宋" w:hAnsi="仿宋" w:hint="eastAsia"/>
                <w:sz w:val="24"/>
              </w:rPr>
              <w:t>记录三</w:t>
            </w:r>
          </w:p>
          <w:p w14:paraId="14857753" w14:textId="77777777" w:rsidR="009F5C78" w:rsidRPr="00DA0467" w:rsidRDefault="009F5C78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4271" w:type="pct"/>
            <w:gridSpan w:val="5"/>
          </w:tcPr>
          <w:p w14:paraId="1AD03C01" w14:textId="77777777" w:rsidR="00DA0467" w:rsidRDefault="00DA0467">
            <w:pPr>
              <w:rPr>
                <w:rFonts w:ascii="仿宋" w:eastAsia="仿宋" w:hAnsi="仿宋" w:hint="eastAsia"/>
                <w:sz w:val="24"/>
              </w:rPr>
            </w:pPr>
          </w:p>
          <w:p w14:paraId="5F3F6346" w14:textId="63AA6421" w:rsidR="009F5C78" w:rsidRPr="00DA0467" w:rsidRDefault="00000000">
            <w:pPr>
              <w:rPr>
                <w:rFonts w:ascii="仿宋" w:eastAsia="仿宋" w:hAnsi="仿宋" w:hint="eastAsia"/>
                <w:sz w:val="24"/>
              </w:rPr>
            </w:pPr>
            <w:r w:rsidRPr="00DA0467">
              <w:rPr>
                <w:rFonts w:ascii="仿宋" w:eastAsia="仿宋" w:hAnsi="仿宋" w:hint="eastAsia"/>
                <w:sz w:val="24"/>
              </w:rPr>
              <w:t>指导开题报告</w:t>
            </w:r>
          </w:p>
          <w:p w14:paraId="1DD05025" w14:textId="77777777" w:rsidR="009F5C78" w:rsidRPr="00DA0467" w:rsidRDefault="00000000">
            <w:pPr>
              <w:jc w:val="left"/>
              <w:rPr>
                <w:rFonts w:ascii="仿宋" w:eastAsia="仿宋" w:hAnsi="仿宋" w:hint="eastAsia"/>
                <w:sz w:val="24"/>
              </w:rPr>
            </w:pPr>
            <w:r w:rsidRPr="00DA0467">
              <w:rPr>
                <w:rFonts w:ascii="仿宋" w:eastAsia="仿宋" w:hAnsi="仿宋" w:cs="仿宋" w:hint="eastAsia"/>
                <w:sz w:val="24"/>
              </w:rPr>
              <w:t>1、对学生拟定的论文大纲框架进行指导调整，纠正逻辑不合理的地方，对研究问题进行再次聚焦。</w:t>
            </w:r>
            <w:r w:rsidRPr="00DA0467">
              <w:rPr>
                <w:rFonts w:ascii="仿宋" w:eastAsia="仿宋" w:hAnsi="仿宋" w:cs="仿宋" w:hint="eastAsia"/>
                <w:sz w:val="24"/>
              </w:rPr>
              <w:br/>
              <w:t>2、集中指导开题报告的撰写，告知各项内容填写要求和规范。</w:t>
            </w:r>
          </w:p>
          <w:p w14:paraId="5B9F5B81" w14:textId="352728CF" w:rsidR="009F5C78" w:rsidRPr="00DA0467" w:rsidRDefault="00D041D6">
            <w:pPr>
              <w:wordWrap w:val="0"/>
              <w:jc w:val="righ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 w:rsidRPr="00DA0467"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DA0467"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DA0467"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9F5C78" w:rsidRPr="00DA0467" w14:paraId="3E6A7375" w14:textId="77777777">
        <w:trPr>
          <w:trHeight w:val="227"/>
        </w:trPr>
        <w:tc>
          <w:tcPr>
            <w:tcW w:w="729" w:type="pct"/>
            <w:vAlign w:val="center"/>
          </w:tcPr>
          <w:p w14:paraId="39B78005" w14:textId="77777777" w:rsidR="009F5C78" w:rsidRPr="00DA0467" w:rsidRDefault="009F5C78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  <w:p w14:paraId="4FB70041" w14:textId="77777777" w:rsidR="009F5C78" w:rsidRPr="00DA0467" w:rsidRDefault="00000000">
            <w:pPr>
              <w:jc w:val="distribute"/>
              <w:rPr>
                <w:rFonts w:ascii="仿宋" w:eastAsia="仿宋" w:hAnsi="仿宋" w:hint="eastAsia"/>
                <w:sz w:val="24"/>
              </w:rPr>
            </w:pPr>
            <w:r w:rsidRPr="00DA0467">
              <w:rPr>
                <w:rFonts w:ascii="仿宋" w:eastAsia="仿宋" w:hAnsi="仿宋" w:hint="eastAsia"/>
                <w:sz w:val="24"/>
              </w:rPr>
              <w:t>指导内容</w:t>
            </w:r>
          </w:p>
          <w:p w14:paraId="3A919F8C" w14:textId="77777777" w:rsidR="009F5C78" w:rsidRPr="00DA0467" w:rsidRDefault="009F5C78">
            <w:pPr>
              <w:jc w:val="distribute"/>
              <w:rPr>
                <w:rFonts w:ascii="仿宋" w:eastAsia="仿宋" w:hAnsi="仿宋" w:hint="eastAsia"/>
                <w:sz w:val="24"/>
              </w:rPr>
            </w:pPr>
          </w:p>
          <w:p w14:paraId="7FA280D7" w14:textId="77777777" w:rsidR="009F5C78" w:rsidRPr="00DA0467" w:rsidRDefault="00000000">
            <w:pPr>
              <w:jc w:val="distribute"/>
              <w:rPr>
                <w:rFonts w:ascii="仿宋" w:eastAsia="仿宋" w:hAnsi="仿宋" w:hint="eastAsia"/>
                <w:sz w:val="24"/>
              </w:rPr>
            </w:pPr>
            <w:r w:rsidRPr="00DA0467">
              <w:rPr>
                <w:rFonts w:ascii="仿宋" w:eastAsia="仿宋" w:hAnsi="仿宋" w:hint="eastAsia"/>
                <w:sz w:val="24"/>
              </w:rPr>
              <w:t>记录四</w:t>
            </w:r>
          </w:p>
          <w:p w14:paraId="1835C725" w14:textId="77777777" w:rsidR="009F5C78" w:rsidRPr="00DA0467" w:rsidRDefault="009F5C78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4271" w:type="pct"/>
            <w:gridSpan w:val="5"/>
          </w:tcPr>
          <w:p w14:paraId="26A6AF93" w14:textId="77777777" w:rsidR="00DA0467" w:rsidRDefault="00DA0467">
            <w:pPr>
              <w:ind w:firstLineChars="200" w:firstLine="480"/>
              <w:jc w:val="left"/>
              <w:rPr>
                <w:rFonts w:ascii="仿宋" w:eastAsia="仿宋" w:hAnsi="仿宋" w:hint="eastAsia"/>
                <w:sz w:val="24"/>
              </w:rPr>
            </w:pPr>
          </w:p>
          <w:p w14:paraId="6225A6D6" w14:textId="269B15F9" w:rsidR="009F5C78" w:rsidRPr="00DA0467" w:rsidRDefault="00000000">
            <w:pPr>
              <w:ind w:firstLineChars="200" w:firstLine="480"/>
              <w:jc w:val="left"/>
              <w:rPr>
                <w:rFonts w:ascii="仿宋" w:eastAsia="仿宋" w:hAnsi="仿宋" w:hint="eastAsia"/>
                <w:sz w:val="24"/>
              </w:rPr>
            </w:pPr>
            <w:r w:rsidRPr="00DA0467">
              <w:rPr>
                <w:rFonts w:ascii="仿宋" w:eastAsia="仿宋" w:hAnsi="仿宋" w:hint="eastAsia"/>
                <w:sz w:val="24"/>
              </w:rPr>
              <w:t>对初稿进行审阅，做好文章批注，向学生反馈修改意见。主要关注文章大框架是否合理、逻辑是否清晰，针对基本的格式问题提出更正要求。</w:t>
            </w:r>
          </w:p>
          <w:p w14:paraId="597E5C1F" w14:textId="77777777" w:rsidR="009F5C78" w:rsidRPr="00DA0467" w:rsidRDefault="009F5C78">
            <w:pPr>
              <w:ind w:right="960"/>
              <w:jc w:val="left"/>
              <w:rPr>
                <w:rFonts w:ascii="仿宋" w:eastAsia="仿宋" w:hAnsi="仿宋" w:hint="eastAsia"/>
                <w:sz w:val="24"/>
              </w:rPr>
            </w:pPr>
          </w:p>
          <w:p w14:paraId="5FA0FF2E" w14:textId="322B0CC3" w:rsidR="009F5C78" w:rsidRPr="00DA0467" w:rsidRDefault="00D041D6">
            <w:pPr>
              <w:jc w:val="righ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 w:rsidRPr="00DA0467"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DA0467"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DA0467"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9F5C78" w:rsidRPr="00DA0467" w14:paraId="40863D23" w14:textId="77777777">
        <w:trPr>
          <w:trHeight w:val="227"/>
        </w:trPr>
        <w:tc>
          <w:tcPr>
            <w:tcW w:w="729" w:type="pct"/>
            <w:vAlign w:val="center"/>
          </w:tcPr>
          <w:p w14:paraId="14DC30FD" w14:textId="77777777" w:rsidR="009F5C78" w:rsidRPr="00DA0467" w:rsidRDefault="009F5C78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  <w:p w14:paraId="5E501973" w14:textId="77777777" w:rsidR="009F5C78" w:rsidRPr="00DA0467" w:rsidRDefault="00000000">
            <w:pPr>
              <w:jc w:val="distribute"/>
              <w:rPr>
                <w:rFonts w:ascii="仿宋" w:eastAsia="仿宋" w:hAnsi="仿宋" w:hint="eastAsia"/>
                <w:sz w:val="24"/>
              </w:rPr>
            </w:pPr>
            <w:r w:rsidRPr="00DA0467">
              <w:rPr>
                <w:rFonts w:ascii="仿宋" w:eastAsia="仿宋" w:hAnsi="仿宋" w:hint="eastAsia"/>
                <w:sz w:val="24"/>
              </w:rPr>
              <w:t>指导内容</w:t>
            </w:r>
          </w:p>
          <w:p w14:paraId="41ED2BD1" w14:textId="77777777" w:rsidR="009F5C78" w:rsidRPr="00DA0467" w:rsidRDefault="009F5C78">
            <w:pPr>
              <w:jc w:val="distribute"/>
              <w:rPr>
                <w:rFonts w:ascii="仿宋" w:eastAsia="仿宋" w:hAnsi="仿宋" w:hint="eastAsia"/>
                <w:sz w:val="24"/>
              </w:rPr>
            </w:pPr>
          </w:p>
          <w:p w14:paraId="42B6BF00" w14:textId="77777777" w:rsidR="009F5C78" w:rsidRPr="00DA0467" w:rsidRDefault="00000000">
            <w:pPr>
              <w:jc w:val="distribute"/>
              <w:rPr>
                <w:rFonts w:ascii="仿宋" w:eastAsia="仿宋" w:hAnsi="仿宋" w:hint="eastAsia"/>
                <w:sz w:val="24"/>
              </w:rPr>
            </w:pPr>
            <w:r w:rsidRPr="00DA0467">
              <w:rPr>
                <w:rFonts w:ascii="仿宋" w:eastAsia="仿宋" w:hAnsi="仿宋" w:hint="eastAsia"/>
                <w:sz w:val="24"/>
              </w:rPr>
              <w:t>记录五</w:t>
            </w:r>
          </w:p>
          <w:p w14:paraId="77CA472D" w14:textId="77777777" w:rsidR="009F5C78" w:rsidRPr="00DA0467" w:rsidRDefault="009F5C78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4271" w:type="pct"/>
            <w:gridSpan w:val="5"/>
          </w:tcPr>
          <w:p w14:paraId="261983EF" w14:textId="77777777" w:rsidR="009F5C78" w:rsidRPr="00DA0467" w:rsidRDefault="00000000">
            <w:pPr>
              <w:ind w:firstLineChars="200" w:firstLine="480"/>
              <w:jc w:val="left"/>
              <w:rPr>
                <w:rFonts w:ascii="仿宋" w:eastAsia="仿宋" w:hAnsi="仿宋" w:hint="eastAsia"/>
                <w:sz w:val="24"/>
              </w:rPr>
            </w:pPr>
            <w:r w:rsidRPr="00DA0467">
              <w:rPr>
                <w:rFonts w:ascii="仿宋" w:eastAsia="仿宋" w:hAnsi="仿宋" w:hint="eastAsia"/>
                <w:sz w:val="24"/>
              </w:rPr>
              <w:t>对修改稿进行审阅，针对文章章节内容提出优化建议，并为学生提供相关可阅读参考文献辅助这一部分的研究参考。</w:t>
            </w:r>
          </w:p>
          <w:p w14:paraId="3BE72198" w14:textId="77777777" w:rsidR="009F5C78" w:rsidRPr="00DA0467" w:rsidRDefault="009F5C78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  <w:p w14:paraId="2D009FC8" w14:textId="77777777" w:rsidR="009F5C78" w:rsidRPr="00DA0467" w:rsidRDefault="009F5C78">
            <w:pPr>
              <w:ind w:right="960"/>
              <w:jc w:val="left"/>
              <w:rPr>
                <w:rFonts w:ascii="仿宋" w:eastAsia="仿宋" w:hAnsi="仿宋" w:hint="eastAsia"/>
                <w:sz w:val="24"/>
              </w:rPr>
            </w:pPr>
          </w:p>
          <w:p w14:paraId="0BFE9426" w14:textId="74F0ABC2" w:rsidR="009F5C78" w:rsidRPr="00DA0467" w:rsidRDefault="00D041D6">
            <w:pPr>
              <w:wordWrap w:val="0"/>
              <w:jc w:val="righ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 w:rsidRPr="00DA0467"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DA0467"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DA0467"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9F5C78" w:rsidRPr="00DA0467" w14:paraId="51E5CD95" w14:textId="77777777">
        <w:trPr>
          <w:trHeight w:val="227"/>
        </w:trPr>
        <w:tc>
          <w:tcPr>
            <w:tcW w:w="729" w:type="pct"/>
            <w:vAlign w:val="center"/>
          </w:tcPr>
          <w:p w14:paraId="78E43E8E" w14:textId="77777777" w:rsidR="009F5C78" w:rsidRPr="00DA0467" w:rsidRDefault="009F5C78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  <w:p w14:paraId="6740BB6E" w14:textId="77777777" w:rsidR="009F5C78" w:rsidRPr="00DA0467" w:rsidRDefault="00000000">
            <w:pPr>
              <w:jc w:val="distribute"/>
              <w:rPr>
                <w:rFonts w:ascii="仿宋" w:eastAsia="仿宋" w:hAnsi="仿宋" w:hint="eastAsia"/>
                <w:sz w:val="24"/>
              </w:rPr>
            </w:pPr>
            <w:r w:rsidRPr="00DA0467">
              <w:rPr>
                <w:rFonts w:ascii="仿宋" w:eastAsia="仿宋" w:hAnsi="仿宋" w:hint="eastAsia"/>
                <w:sz w:val="24"/>
              </w:rPr>
              <w:t>指导内容</w:t>
            </w:r>
          </w:p>
          <w:p w14:paraId="39634FE4" w14:textId="77777777" w:rsidR="009F5C78" w:rsidRPr="00DA0467" w:rsidRDefault="009F5C78">
            <w:pPr>
              <w:jc w:val="distribute"/>
              <w:rPr>
                <w:rFonts w:ascii="仿宋" w:eastAsia="仿宋" w:hAnsi="仿宋" w:hint="eastAsia"/>
                <w:sz w:val="24"/>
              </w:rPr>
            </w:pPr>
          </w:p>
          <w:p w14:paraId="453922A6" w14:textId="65549537" w:rsidR="009F5C78" w:rsidRPr="00DA0467" w:rsidRDefault="00000000" w:rsidP="00DA0467">
            <w:pPr>
              <w:jc w:val="distribute"/>
              <w:rPr>
                <w:rFonts w:ascii="仿宋" w:eastAsia="仿宋" w:hAnsi="仿宋" w:hint="eastAsia"/>
                <w:sz w:val="24"/>
              </w:rPr>
            </w:pPr>
            <w:r w:rsidRPr="00DA0467">
              <w:rPr>
                <w:rFonts w:ascii="仿宋" w:eastAsia="仿宋" w:hAnsi="仿宋" w:hint="eastAsia"/>
                <w:sz w:val="24"/>
              </w:rPr>
              <w:t>记录六</w:t>
            </w:r>
          </w:p>
        </w:tc>
        <w:tc>
          <w:tcPr>
            <w:tcW w:w="4271" w:type="pct"/>
            <w:gridSpan w:val="5"/>
          </w:tcPr>
          <w:p w14:paraId="782A77AB" w14:textId="419AA910" w:rsidR="009F5C78" w:rsidRPr="00DA0467" w:rsidRDefault="00000000" w:rsidP="00DA0467">
            <w:pPr>
              <w:ind w:firstLineChars="200" w:firstLine="480"/>
              <w:rPr>
                <w:rFonts w:ascii="仿宋" w:eastAsia="仿宋" w:hAnsi="仿宋" w:hint="eastAsia"/>
                <w:sz w:val="24"/>
              </w:rPr>
            </w:pPr>
            <w:r w:rsidRPr="00DA0467">
              <w:rPr>
                <w:rFonts w:ascii="仿宋" w:eastAsia="仿宋" w:hAnsi="仿宋" w:hint="eastAsia"/>
                <w:sz w:val="24"/>
              </w:rPr>
              <w:t>确定论文终稿，指导学生上</w:t>
            </w:r>
            <w:proofErr w:type="gramStart"/>
            <w:r w:rsidRPr="00DA0467">
              <w:rPr>
                <w:rFonts w:ascii="仿宋" w:eastAsia="仿宋" w:hAnsi="仿宋" w:hint="eastAsia"/>
                <w:sz w:val="24"/>
              </w:rPr>
              <w:t>传相关</w:t>
            </w:r>
            <w:proofErr w:type="gramEnd"/>
            <w:r w:rsidRPr="00DA0467">
              <w:rPr>
                <w:rFonts w:ascii="仿宋" w:eastAsia="仿宋" w:hAnsi="仿宋" w:hint="eastAsia"/>
                <w:sz w:val="24"/>
              </w:rPr>
              <w:t>材料，对材料内容进行修改及确定。</w:t>
            </w:r>
          </w:p>
          <w:p w14:paraId="103DE0F2" w14:textId="77777777" w:rsidR="009F5C78" w:rsidRPr="00DA0467" w:rsidRDefault="009F5C78">
            <w:pPr>
              <w:ind w:right="960"/>
              <w:rPr>
                <w:rFonts w:ascii="仿宋" w:eastAsia="仿宋" w:hAnsi="仿宋" w:hint="eastAsia"/>
                <w:sz w:val="24"/>
              </w:rPr>
            </w:pPr>
          </w:p>
          <w:p w14:paraId="30EB6747" w14:textId="4CBB134B" w:rsidR="009F5C78" w:rsidRPr="00DA0467" w:rsidRDefault="00D041D6">
            <w:pPr>
              <w:wordWrap w:val="0"/>
              <w:jc w:val="righ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 w:rsidRPr="00DA0467"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DA0467"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DA0467"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</w:tbl>
    <w:p w14:paraId="780CAF35" w14:textId="77777777" w:rsidR="009F5C78" w:rsidRDefault="00000000">
      <w:pPr>
        <w:spacing w:line="460" w:lineRule="exact"/>
      </w:pPr>
      <w:r>
        <w:rPr>
          <w:rFonts w:ascii="仿宋_GB2312" w:eastAsia="仿宋_GB2312" w:hAnsi="宋体" w:hint="eastAsia"/>
          <w:b/>
          <w:bCs/>
          <w:sz w:val="24"/>
        </w:rPr>
        <w:t>注：指导内容和记录的次数可根据实际情况决定，表格填写不下的内容以及其他材料可另附纸。</w:t>
      </w:r>
    </w:p>
    <w:sectPr w:rsidR="009F5C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0B4D5" w14:textId="77777777" w:rsidR="001F05FA" w:rsidRDefault="001F05FA" w:rsidP="00E8051B">
      <w:r>
        <w:separator/>
      </w:r>
    </w:p>
  </w:endnote>
  <w:endnote w:type="continuationSeparator" w:id="0">
    <w:p w14:paraId="3BB68F53" w14:textId="77777777" w:rsidR="001F05FA" w:rsidRDefault="001F05FA" w:rsidP="00E80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5C2AA" w14:textId="77777777" w:rsidR="001F05FA" w:rsidRDefault="001F05FA" w:rsidP="00E8051B">
      <w:r>
        <w:separator/>
      </w:r>
    </w:p>
  </w:footnote>
  <w:footnote w:type="continuationSeparator" w:id="0">
    <w:p w14:paraId="2691B8F6" w14:textId="77777777" w:rsidR="001F05FA" w:rsidRDefault="001F05FA" w:rsidP="00E805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3462020"/>
    <w:multiLevelType w:val="singleLevel"/>
    <w:tmpl w:val="B3462020"/>
    <w:lvl w:ilvl="0">
      <w:start w:val="1"/>
      <w:numFmt w:val="decimal"/>
      <w:suff w:val="nothing"/>
      <w:lvlText w:val="%1、"/>
      <w:lvlJc w:val="left"/>
    </w:lvl>
  </w:abstractNum>
  <w:num w:numId="1" w16cid:durableId="1585604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525"/>
    <w:rsid w:val="00014ED1"/>
    <w:rsid w:val="0007647F"/>
    <w:rsid w:val="001B787F"/>
    <w:rsid w:val="001F05FA"/>
    <w:rsid w:val="001F56BD"/>
    <w:rsid w:val="00305CB0"/>
    <w:rsid w:val="003337E7"/>
    <w:rsid w:val="003F201E"/>
    <w:rsid w:val="003F2F0A"/>
    <w:rsid w:val="004568B7"/>
    <w:rsid w:val="004A62E9"/>
    <w:rsid w:val="005460BD"/>
    <w:rsid w:val="0061627D"/>
    <w:rsid w:val="0087289C"/>
    <w:rsid w:val="008C437D"/>
    <w:rsid w:val="00902B5D"/>
    <w:rsid w:val="00936B70"/>
    <w:rsid w:val="009E2818"/>
    <w:rsid w:val="009F5C78"/>
    <w:rsid w:val="00A94DAA"/>
    <w:rsid w:val="00AE2805"/>
    <w:rsid w:val="00BF5DEA"/>
    <w:rsid w:val="00C264A8"/>
    <w:rsid w:val="00CE3525"/>
    <w:rsid w:val="00D041D6"/>
    <w:rsid w:val="00D53760"/>
    <w:rsid w:val="00DA0467"/>
    <w:rsid w:val="00E40AEA"/>
    <w:rsid w:val="00E8051B"/>
    <w:rsid w:val="00EE4BB1"/>
    <w:rsid w:val="00F76C79"/>
    <w:rsid w:val="12EF7D7D"/>
    <w:rsid w:val="6874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80EE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2025-09-12T08:36:00Z</dcterms:created>
  <dcterms:modified xsi:type="dcterms:W3CDTF">2025-09-12T08:36:00Z</dcterms:modified>
</cp:coreProperties>
</file>